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58B2" w14:textId="4D9A095A" w:rsidR="003C75F6" w:rsidRPr="007216AA" w:rsidRDefault="00CA2A36" w:rsidP="003C75F6">
      <w:pPr>
        <w:pStyle w:val="Heading3"/>
        <w:spacing w:before="0" w:beforeAutospacing="0" w:after="75" w:afterAutospacing="0" w:line="300" w:lineRule="atLeast"/>
        <w:rPr>
          <w:rFonts w:ascii="Roboto" w:eastAsia="Times New Roman" w:hAnsi="Roboto" w:cs="Helvetica"/>
          <w:b w:val="0"/>
          <w:bCs w:val="0"/>
          <w:color w:val="000000"/>
          <w:sz w:val="24"/>
          <w:szCs w:val="24"/>
        </w:rPr>
      </w:pPr>
      <w:r w:rsidRPr="007216AA">
        <w:rPr>
          <w:rFonts w:ascii="Roboto" w:eastAsia="Times New Roman" w:hAnsi="Roboto" w:cs="Helvetica"/>
          <w:color w:val="000000"/>
          <w:sz w:val="24"/>
          <w:szCs w:val="24"/>
        </w:rPr>
        <w:t>20</w:t>
      </w:r>
      <w:r w:rsidR="007216AA" w:rsidRPr="007216AA">
        <w:rPr>
          <w:rFonts w:ascii="Roboto" w:eastAsia="Times New Roman" w:hAnsi="Roboto" w:cs="Helvetica"/>
          <w:color w:val="000000"/>
          <w:sz w:val="24"/>
          <w:szCs w:val="24"/>
        </w:rPr>
        <w:t>2</w:t>
      </w:r>
      <w:r w:rsidR="006450E4">
        <w:rPr>
          <w:rFonts w:ascii="Roboto" w:eastAsia="Times New Roman" w:hAnsi="Roboto" w:cs="Helvetica"/>
          <w:color w:val="000000"/>
          <w:sz w:val="24"/>
          <w:szCs w:val="24"/>
        </w:rPr>
        <w:t>6</w:t>
      </w:r>
      <w:r w:rsidRPr="007216AA">
        <w:rPr>
          <w:rFonts w:ascii="Roboto" w:eastAsia="Times New Roman" w:hAnsi="Roboto" w:cs="Helvetica"/>
          <w:color w:val="000000"/>
          <w:sz w:val="24"/>
          <w:szCs w:val="24"/>
        </w:rPr>
        <w:t xml:space="preserve"> </w:t>
      </w:r>
      <w:r w:rsidR="003C75F6" w:rsidRPr="007216AA">
        <w:rPr>
          <w:rFonts w:ascii="Roboto" w:eastAsia="Times New Roman" w:hAnsi="Roboto" w:cs="Helvetica"/>
          <w:color w:val="000000"/>
          <w:sz w:val="24"/>
          <w:szCs w:val="24"/>
        </w:rPr>
        <w:t xml:space="preserve">Resolutions due by </w:t>
      </w:r>
      <w:r w:rsidR="00DE329D">
        <w:rPr>
          <w:rFonts w:ascii="Roboto" w:eastAsia="Times New Roman" w:hAnsi="Roboto" w:cs="Helvetica"/>
          <w:color w:val="000000"/>
          <w:sz w:val="24"/>
          <w:szCs w:val="24"/>
        </w:rPr>
        <w:t>Fri</w:t>
      </w:r>
      <w:r w:rsidR="007216AA" w:rsidRPr="007216AA">
        <w:rPr>
          <w:rFonts w:ascii="Roboto" w:eastAsia="Times New Roman" w:hAnsi="Roboto" w:cs="Helvetica"/>
          <w:color w:val="000000"/>
          <w:sz w:val="24"/>
          <w:szCs w:val="24"/>
        </w:rPr>
        <w:t xml:space="preserve">day, July </w:t>
      </w:r>
      <w:r w:rsidR="00DE329D">
        <w:rPr>
          <w:rFonts w:ascii="Roboto" w:eastAsia="Times New Roman" w:hAnsi="Roboto" w:cs="Helvetica"/>
          <w:color w:val="000000"/>
          <w:sz w:val="24"/>
          <w:szCs w:val="24"/>
        </w:rPr>
        <w:t>17</w:t>
      </w:r>
      <w:r w:rsidR="007216AA" w:rsidRPr="007216AA">
        <w:rPr>
          <w:rFonts w:ascii="Roboto" w:eastAsia="Times New Roman" w:hAnsi="Roboto" w:cs="Helvetica"/>
          <w:color w:val="000000"/>
          <w:sz w:val="24"/>
          <w:szCs w:val="24"/>
        </w:rPr>
        <w:t>, 202</w:t>
      </w:r>
      <w:r w:rsidR="00DE329D">
        <w:rPr>
          <w:rFonts w:ascii="Roboto" w:eastAsia="Times New Roman" w:hAnsi="Roboto" w:cs="Helvetica"/>
          <w:color w:val="000000"/>
          <w:sz w:val="24"/>
          <w:szCs w:val="24"/>
        </w:rPr>
        <w:t>6</w:t>
      </w:r>
    </w:p>
    <w:p w14:paraId="63AF6BEB" w14:textId="77777777" w:rsidR="003C75F6" w:rsidRPr="007216AA" w:rsidRDefault="003C75F6" w:rsidP="003C75F6">
      <w:pPr>
        <w:pStyle w:val="NormalWeb"/>
        <w:spacing w:before="0" w:beforeAutospacing="0" w:after="0" w:afterAutospacing="0" w:line="285" w:lineRule="atLeast"/>
        <w:rPr>
          <w:rFonts w:ascii="Roboto" w:hAnsi="Roboto" w:cs="Helvetica"/>
          <w:color w:val="000000"/>
          <w:sz w:val="23"/>
          <w:szCs w:val="23"/>
        </w:rPr>
      </w:pPr>
    </w:p>
    <w:p w14:paraId="5B4FD981" w14:textId="3329A43B" w:rsidR="003C75F6" w:rsidRPr="00E65966" w:rsidRDefault="003C75F6" w:rsidP="00E65966">
      <w:pPr>
        <w:pStyle w:val="NormalWeb"/>
        <w:spacing w:before="0" w:beforeAutospacing="0" w:after="0" w:afterAutospacing="0" w:line="285" w:lineRule="atLeast"/>
        <w:rPr>
          <w:rFonts w:ascii="Roboto" w:hAnsi="Roboto" w:cs="Helvetica"/>
          <w:color w:val="000000"/>
          <w:sz w:val="22"/>
          <w:szCs w:val="22"/>
        </w:rPr>
      </w:pPr>
      <w:r w:rsidRPr="00E65966">
        <w:rPr>
          <w:rFonts w:ascii="Roboto" w:hAnsi="Roboto" w:cs="Helvetica"/>
          <w:b/>
          <w:color w:val="000000"/>
          <w:sz w:val="22"/>
          <w:szCs w:val="22"/>
        </w:rPr>
        <w:t>Please submit your resolution for consideration by </w:t>
      </w:r>
      <w:r w:rsidR="00DE329D">
        <w:rPr>
          <w:rFonts w:ascii="Roboto" w:hAnsi="Roboto" w:cs="Helvetica"/>
          <w:b/>
          <w:i/>
          <w:iCs/>
          <w:color w:val="000000"/>
          <w:sz w:val="22"/>
          <w:szCs w:val="22"/>
        </w:rPr>
        <w:t>Fri</w:t>
      </w:r>
      <w:r w:rsidR="007216AA" w:rsidRPr="00E65966">
        <w:rPr>
          <w:rFonts w:ascii="Roboto" w:hAnsi="Roboto" w:cs="Helvetica"/>
          <w:b/>
          <w:i/>
          <w:iCs/>
          <w:color w:val="000000"/>
          <w:sz w:val="22"/>
          <w:szCs w:val="22"/>
        </w:rPr>
        <w:t xml:space="preserve">day, July </w:t>
      </w:r>
      <w:r w:rsidR="00DE329D">
        <w:rPr>
          <w:rFonts w:ascii="Roboto" w:hAnsi="Roboto" w:cs="Helvetica"/>
          <w:b/>
          <w:i/>
          <w:iCs/>
          <w:color w:val="000000"/>
          <w:sz w:val="22"/>
          <w:szCs w:val="22"/>
        </w:rPr>
        <w:t>17</w:t>
      </w:r>
      <w:r w:rsidR="007216AA" w:rsidRPr="00E65966">
        <w:rPr>
          <w:rFonts w:ascii="Roboto" w:hAnsi="Roboto" w:cs="Helvetica"/>
          <w:b/>
          <w:i/>
          <w:iCs/>
          <w:color w:val="000000"/>
          <w:sz w:val="22"/>
          <w:szCs w:val="22"/>
        </w:rPr>
        <w:t>, 202</w:t>
      </w:r>
      <w:r w:rsidR="00DE329D">
        <w:rPr>
          <w:rFonts w:ascii="Roboto" w:hAnsi="Roboto" w:cs="Helvetica"/>
          <w:b/>
          <w:i/>
          <w:iCs/>
          <w:color w:val="000000"/>
          <w:sz w:val="22"/>
          <w:szCs w:val="22"/>
        </w:rPr>
        <w:t>6</w:t>
      </w:r>
      <w:r w:rsidRPr="00E65966">
        <w:rPr>
          <w:rFonts w:ascii="Roboto" w:hAnsi="Roboto" w:cs="Helvetica"/>
          <w:b/>
          <w:i/>
          <w:iCs/>
          <w:color w:val="000000"/>
          <w:sz w:val="22"/>
          <w:szCs w:val="22"/>
        </w:rPr>
        <w:t>.</w:t>
      </w:r>
      <w:r w:rsidRPr="00E65966">
        <w:rPr>
          <w:rFonts w:ascii="Roboto" w:hAnsi="Roboto" w:cs="Helvetica"/>
          <w:b/>
          <w:color w:val="000000"/>
          <w:sz w:val="22"/>
          <w:szCs w:val="22"/>
        </w:rPr>
        <w:t> </w:t>
      </w:r>
      <w:r w:rsidRPr="00E65966">
        <w:rPr>
          <w:rFonts w:ascii="Roboto" w:hAnsi="Roboto" w:cs="Helvetica"/>
          <w:color w:val="000000"/>
          <w:sz w:val="22"/>
          <w:szCs w:val="22"/>
        </w:rPr>
        <w:t>You may send by e-mail</w:t>
      </w:r>
      <w:r w:rsidR="00967C97" w:rsidRPr="00E65966">
        <w:rPr>
          <w:rFonts w:ascii="Roboto" w:hAnsi="Roboto" w:cs="Helvetica"/>
          <w:color w:val="000000"/>
          <w:sz w:val="22"/>
          <w:szCs w:val="22"/>
        </w:rPr>
        <w:t xml:space="preserve"> </w:t>
      </w:r>
      <w:r w:rsidR="007834A0" w:rsidRPr="00E65966">
        <w:rPr>
          <w:rFonts w:ascii="Roboto" w:hAnsi="Roboto" w:cs="Helvetica"/>
          <w:color w:val="000000"/>
          <w:sz w:val="22"/>
          <w:szCs w:val="22"/>
        </w:rPr>
        <w:t xml:space="preserve">to </w:t>
      </w:r>
      <w:hyperlink r:id="rId5" w:history="1">
        <w:r w:rsidR="00E65966" w:rsidRPr="00E65966">
          <w:rPr>
            <w:rStyle w:val="Hyperlink"/>
            <w:rFonts w:ascii="Roboto" w:hAnsi="Roboto"/>
            <w:sz w:val="22"/>
            <w:szCs w:val="22"/>
          </w:rPr>
          <w:t>info@kafponline.org</w:t>
        </w:r>
      </w:hyperlink>
      <w:r w:rsidR="00E65966" w:rsidRPr="00E65966">
        <w:rPr>
          <w:rFonts w:ascii="Roboto" w:hAnsi="Roboto"/>
          <w:sz w:val="22"/>
          <w:szCs w:val="22"/>
        </w:rPr>
        <w:t>.</w:t>
      </w:r>
    </w:p>
    <w:p w14:paraId="6522505A" w14:textId="77777777" w:rsidR="00953FC2" w:rsidRPr="007216AA" w:rsidRDefault="00953FC2" w:rsidP="003C75F6">
      <w:pPr>
        <w:pStyle w:val="NormalWeb"/>
        <w:spacing w:before="0" w:beforeAutospacing="0" w:after="0" w:afterAutospacing="0" w:line="285" w:lineRule="atLeast"/>
        <w:rPr>
          <w:rFonts w:ascii="Roboto" w:hAnsi="Roboto" w:cs="Helvetica"/>
          <w:color w:val="000000"/>
          <w:sz w:val="23"/>
          <w:szCs w:val="23"/>
        </w:rPr>
      </w:pPr>
    </w:p>
    <w:p w14:paraId="581186A7" w14:textId="52DB3E24" w:rsidR="008A2B16" w:rsidRPr="007216AA" w:rsidRDefault="008A2B16" w:rsidP="008A2B16">
      <w:pPr>
        <w:pStyle w:val="Heading2"/>
        <w:rPr>
          <w:rFonts w:ascii="Roboto" w:hAnsi="Roboto"/>
        </w:rPr>
      </w:pPr>
      <w:r w:rsidRPr="007216AA">
        <w:rPr>
          <w:rFonts w:ascii="Roboto" w:hAnsi="Roboto"/>
        </w:rPr>
        <w:t xml:space="preserve">For resolutions proposed to AAFP: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6415"/>
        <w:gridCol w:w="2935"/>
      </w:tblGrid>
      <w:tr w:rsidR="008A2B16" w:rsidRPr="007216AA" w14:paraId="09696E76" w14:textId="77777777" w:rsidTr="00355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336787FD" w14:textId="77777777" w:rsidR="008A2B16" w:rsidRPr="007216AA" w:rsidRDefault="008A2B16" w:rsidP="00EE2B1D">
            <w:pPr>
              <w:rPr>
                <w:rFonts w:ascii="Roboto" w:hAnsi="Roboto"/>
                <w:sz w:val="22"/>
                <w:szCs w:val="22"/>
              </w:rPr>
            </w:pPr>
            <w:r w:rsidRPr="007216AA">
              <w:rPr>
                <w:rFonts w:ascii="Roboto" w:hAnsi="Roboto"/>
                <w:sz w:val="22"/>
                <w:szCs w:val="22"/>
              </w:rPr>
              <w:t>Action</w:t>
            </w:r>
          </w:p>
        </w:tc>
        <w:tc>
          <w:tcPr>
            <w:tcW w:w="2935" w:type="dxa"/>
          </w:tcPr>
          <w:p w14:paraId="25D8CE27" w14:textId="3A20958E" w:rsidR="008A2B16" w:rsidRPr="007216AA" w:rsidRDefault="008A2B16" w:rsidP="00EE2B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 w:rsidRPr="007216AA">
              <w:rPr>
                <w:rFonts w:ascii="Roboto" w:hAnsi="Roboto"/>
                <w:sz w:val="22"/>
                <w:szCs w:val="22"/>
              </w:rPr>
              <w:t>20</w:t>
            </w:r>
            <w:r w:rsidR="007216AA" w:rsidRPr="007216AA">
              <w:rPr>
                <w:rFonts w:ascii="Roboto" w:hAnsi="Roboto"/>
                <w:sz w:val="22"/>
                <w:szCs w:val="22"/>
              </w:rPr>
              <w:t>25</w:t>
            </w:r>
            <w:r w:rsidRPr="007216AA">
              <w:rPr>
                <w:rFonts w:ascii="Roboto" w:hAnsi="Roboto"/>
                <w:sz w:val="22"/>
                <w:szCs w:val="22"/>
              </w:rPr>
              <w:t xml:space="preserve"> Timeline</w:t>
            </w:r>
          </w:p>
        </w:tc>
      </w:tr>
      <w:tr w:rsidR="006450E4" w:rsidRPr="007216AA" w14:paraId="04683BC5" w14:textId="77777777" w:rsidTr="00355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65933E2A" w14:textId="13D57F2B" w:rsidR="006450E4" w:rsidRPr="00355AA1" w:rsidRDefault="006450E4" w:rsidP="00EE2B1D">
            <w:pPr>
              <w:pStyle w:val="ListParagraph"/>
              <w:numPr>
                <w:ilvl w:val="0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color w:val="000000"/>
              </w:rPr>
            </w:pPr>
            <w:r>
              <w:rPr>
                <w:rFonts w:ascii="Roboto" w:hAnsi="Roboto" w:cs="Segoe UI"/>
                <w:b w:val="0"/>
                <w:bCs w:val="0"/>
                <w:color w:val="000000"/>
              </w:rPr>
              <w:t>KAFP proposed bylaws amendments submitted to KAFP board of directors</w:t>
            </w:r>
            <w:r w:rsidR="004C373B">
              <w:rPr>
                <w:rFonts w:ascii="Roboto" w:hAnsi="Roboto" w:cs="Segoe UI"/>
                <w:b w:val="0"/>
                <w:bCs w:val="0"/>
                <w:color w:val="000000"/>
              </w:rPr>
              <w:t xml:space="preserve"> for June 4 meeting</w:t>
            </w:r>
          </w:p>
        </w:tc>
        <w:tc>
          <w:tcPr>
            <w:tcW w:w="2935" w:type="dxa"/>
          </w:tcPr>
          <w:p w14:paraId="5CC4C937" w14:textId="1D44CDB3" w:rsidR="006450E4" w:rsidRDefault="004C373B" w:rsidP="00EE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May 15</w:t>
            </w:r>
          </w:p>
        </w:tc>
      </w:tr>
      <w:tr w:rsidR="004C373B" w:rsidRPr="007216AA" w14:paraId="56780399" w14:textId="77777777" w:rsidTr="00355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1045A4F3" w14:textId="1E64DCC6" w:rsidR="004C373B" w:rsidRPr="00355AA1" w:rsidRDefault="004C373B" w:rsidP="00EE2B1D">
            <w:pPr>
              <w:pStyle w:val="ListParagraph"/>
              <w:numPr>
                <w:ilvl w:val="0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color w:val="000000"/>
              </w:rPr>
            </w:pPr>
            <w:r>
              <w:rPr>
                <w:rFonts w:ascii="Roboto" w:hAnsi="Roboto" w:cs="Segoe UI"/>
                <w:b w:val="0"/>
                <w:bCs w:val="0"/>
                <w:color w:val="000000"/>
              </w:rPr>
              <w:t>Proposed bylaws amendments due to AAFP</w:t>
            </w:r>
          </w:p>
        </w:tc>
        <w:tc>
          <w:tcPr>
            <w:tcW w:w="2935" w:type="dxa"/>
          </w:tcPr>
          <w:p w14:paraId="5AD5C874" w14:textId="73F38994" w:rsidR="004C373B" w:rsidRDefault="004C373B" w:rsidP="00EE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June 22</w:t>
            </w:r>
          </w:p>
        </w:tc>
      </w:tr>
      <w:tr w:rsidR="007216AA" w:rsidRPr="007216AA" w14:paraId="52381CD5" w14:textId="77777777" w:rsidTr="00355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5BF5D17E" w14:textId="77777777" w:rsidR="007216AA" w:rsidRPr="00355AA1" w:rsidRDefault="007216AA" w:rsidP="00EE2B1D">
            <w:pPr>
              <w:pStyle w:val="ListParagraph"/>
              <w:numPr>
                <w:ilvl w:val="0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bCs w:val="0"/>
                <w:color w:val="000000"/>
              </w:rPr>
            </w:pPr>
            <w:r w:rsidRPr="00355AA1">
              <w:rPr>
                <w:rFonts w:ascii="Roboto" w:hAnsi="Roboto" w:cs="Segoe UI"/>
                <w:b w:val="0"/>
                <w:bCs w:val="0"/>
                <w:color w:val="000000"/>
              </w:rPr>
              <w:t>K</w:t>
            </w:r>
            <w:r w:rsidRPr="00355AA1">
              <w:rPr>
                <w:rFonts w:ascii="Roboto" w:hAnsi="Roboto"/>
                <w:b w:val="0"/>
                <w:bCs w:val="0"/>
                <w:color w:val="000000"/>
              </w:rPr>
              <w:t>AFP members interested in submitting a resolution, and seeking input from Kansas delegates, should submit their draft resolution.</w:t>
            </w:r>
          </w:p>
          <w:p w14:paraId="6C43437D" w14:textId="44F72A03" w:rsidR="007216AA" w:rsidRPr="00355AA1" w:rsidRDefault="007216AA" w:rsidP="007216AA">
            <w:pPr>
              <w:pStyle w:val="ListParagraph"/>
              <w:numPr>
                <w:ilvl w:val="0"/>
                <w:numId w:val="4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bCs w:val="0"/>
                <w:color w:val="000000"/>
              </w:rPr>
            </w:pPr>
            <w:r w:rsidRPr="00355AA1">
              <w:rPr>
                <w:rFonts w:ascii="Roboto" w:hAnsi="Roboto" w:cs="Segoe UI"/>
                <w:b w:val="0"/>
                <w:bCs w:val="0"/>
                <w:color w:val="000000"/>
              </w:rPr>
              <w:t>Staff will work to schedule meeting with author and delegates to work the resolution.</w:t>
            </w:r>
          </w:p>
        </w:tc>
        <w:tc>
          <w:tcPr>
            <w:tcW w:w="2935" w:type="dxa"/>
          </w:tcPr>
          <w:p w14:paraId="6B81160F" w14:textId="015D2CA6" w:rsidR="007216AA" w:rsidRPr="00355AA1" w:rsidRDefault="00355AA1" w:rsidP="00EE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July </w:t>
            </w:r>
            <w:r w:rsidR="004C373B">
              <w:rPr>
                <w:rFonts w:ascii="Roboto" w:hAnsi="Roboto"/>
                <w:sz w:val="22"/>
                <w:szCs w:val="22"/>
              </w:rPr>
              <w:t>17</w:t>
            </w:r>
          </w:p>
        </w:tc>
      </w:tr>
      <w:tr w:rsidR="008A2B16" w:rsidRPr="007216AA" w14:paraId="77358F89" w14:textId="77777777" w:rsidTr="00355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6C8D40EC" w14:textId="3C1702DB" w:rsidR="00AA30BB" w:rsidRPr="00AA30BB" w:rsidRDefault="008A2B16" w:rsidP="00AA30BB">
            <w:pPr>
              <w:pStyle w:val="ListParagraph"/>
              <w:numPr>
                <w:ilvl w:val="0"/>
                <w:numId w:val="6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color w:val="000000"/>
              </w:rPr>
            </w:pPr>
            <w:r w:rsidRPr="00AA30BB">
              <w:rPr>
                <w:rFonts w:ascii="Roboto" w:hAnsi="Roboto" w:cs="Segoe UI"/>
                <w:color w:val="000000"/>
              </w:rPr>
              <w:t xml:space="preserve">AAFP has </w:t>
            </w:r>
            <w:r w:rsidR="007216AA" w:rsidRPr="00AA30BB">
              <w:rPr>
                <w:rFonts w:ascii="Roboto" w:hAnsi="Roboto" w:cs="Segoe UI"/>
                <w:color w:val="000000"/>
              </w:rPr>
              <w:t>two</w:t>
            </w:r>
            <w:r w:rsidRPr="00AA30BB">
              <w:rPr>
                <w:rFonts w:ascii="Roboto" w:hAnsi="Roboto" w:cs="Segoe UI"/>
                <w:color w:val="000000"/>
              </w:rPr>
              <w:t xml:space="preserve"> deadlines for resolutions</w:t>
            </w:r>
            <w:r w:rsidR="00AA30BB" w:rsidRPr="00AA30BB">
              <w:rPr>
                <w:rFonts w:ascii="Roboto" w:hAnsi="Roboto" w:cs="Segoe UI"/>
                <w:color w:val="000000"/>
              </w:rPr>
              <w:t xml:space="preserve"> (as noted in the next column): </w:t>
            </w:r>
          </w:p>
          <w:p w14:paraId="375B9A6E" w14:textId="77777777" w:rsidR="00AA30BB" w:rsidRDefault="00AA30BB" w:rsidP="00AA30BB">
            <w:p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bCs w:val="0"/>
                <w:color w:val="000000"/>
              </w:rPr>
            </w:pPr>
          </w:p>
          <w:p w14:paraId="2DF40BF7" w14:textId="17EB424F" w:rsidR="00AA30BB" w:rsidRDefault="00AA30BB" w:rsidP="00AA30BB">
            <w:p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bCs w:val="0"/>
                <w:color w:val="000000"/>
              </w:rPr>
            </w:pPr>
            <w:r>
              <w:rPr>
                <w:rFonts w:ascii="Roboto" w:hAnsi="Roboto" w:cs="Segoe UI"/>
                <w:color w:val="000000"/>
              </w:rPr>
              <w:t>Please also note:</w:t>
            </w:r>
          </w:p>
          <w:p w14:paraId="42CCC3BA" w14:textId="184161C1" w:rsidR="008A2B16" w:rsidRPr="00AA30BB" w:rsidRDefault="008A2B16" w:rsidP="00AA30BB">
            <w:pPr>
              <w:pStyle w:val="ListParagraph"/>
              <w:numPr>
                <w:ilvl w:val="0"/>
                <w:numId w:val="5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bCs w:val="0"/>
                <w:color w:val="000000"/>
              </w:rPr>
            </w:pPr>
            <w:r w:rsidRPr="00AA30BB">
              <w:rPr>
                <w:rFonts w:ascii="Roboto" w:hAnsi="Roboto" w:cs="Segoe UI"/>
                <w:b w:val="0"/>
                <w:bCs w:val="0"/>
                <w:color w:val="000000"/>
              </w:rPr>
              <w:t>AAFP prepares background info for resolutions sent by 40 days prior to the opening of Congress of Delegates (C</w:t>
            </w:r>
            <w:r w:rsidR="007216AA" w:rsidRPr="00AA30BB">
              <w:rPr>
                <w:rFonts w:ascii="Roboto" w:hAnsi="Roboto" w:cs="Segoe UI"/>
                <w:b w:val="0"/>
                <w:bCs w:val="0"/>
                <w:color w:val="000000"/>
              </w:rPr>
              <w:t>O</w:t>
            </w:r>
            <w:r w:rsidRPr="00AA30BB">
              <w:rPr>
                <w:rFonts w:ascii="Roboto" w:hAnsi="Roboto" w:cs="Segoe UI"/>
                <w:b w:val="0"/>
                <w:bCs w:val="0"/>
                <w:color w:val="000000"/>
              </w:rPr>
              <w:t>D)</w:t>
            </w:r>
          </w:p>
          <w:p w14:paraId="447D9E7F" w14:textId="77777777" w:rsidR="008A2B16" w:rsidRPr="007216AA" w:rsidRDefault="008A2B16" w:rsidP="00EE2B1D">
            <w:pPr>
              <w:pStyle w:val="ListParagraph"/>
              <w:numPr>
                <w:ilvl w:val="1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>AAFP does not prepare background info on resolutions received 30 – 39 days prior to opening</w:t>
            </w:r>
          </w:p>
          <w:p w14:paraId="22364581" w14:textId="77777777" w:rsidR="008A2B16" w:rsidRPr="007216AA" w:rsidRDefault="008A2B16" w:rsidP="00EE2B1D">
            <w:pPr>
              <w:pStyle w:val="ListParagraph"/>
              <w:numPr>
                <w:ilvl w:val="1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Resolutions received after 30 days prior is considered late and must have a 2/3 vote to be accepted for consideration </w:t>
            </w:r>
          </w:p>
        </w:tc>
        <w:tc>
          <w:tcPr>
            <w:tcW w:w="2935" w:type="dxa"/>
          </w:tcPr>
          <w:p w14:paraId="2408FBC6" w14:textId="16897EC6" w:rsidR="008A2B16" w:rsidRPr="007216AA" w:rsidRDefault="008A2B16" w:rsidP="00EE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 w:rsidRPr="007216AA">
              <w:rPr>
                <w:rFonts w:ascii="Roboto" w:hAnsi="Roboto"/>
                <w:sz w:val="22"/>
                <w:szCs w:val="22"/>
              </w:rPr>
              <w:t xml:space="preserve">Aug </w:t>
            </w:r>
            <w:r w:rsidR="004C373B">
              <w:rPr>
                <w:rFonts w:ascii="Roboto" w:hAnsi="Roboto"/>
                <w:sz w:val="22"/>
                <w:szCs w:val="22"/>
              </w:rPr>
              <w:t>21</w:t>
            </w:r>
            <w:r w:rsidRPr="007216AA">
              <w:rPr>
                <w:rFonts w:ascii="Roboto" w:hAnsi="Roboto"/>
                <w:sz w:val="22"/>
                <w:szCs w:val="22"/>
              </w:rPr>
              <w:t>: final deadline, resolutions will not include background info</w:t>
            </w:r>
          </w:p>
          <w:p w14:paraId="07AF9CCC" w14:textId="4E2FC745" w:rsidR="008A2B16" w:rsidRPr="007216AA" w:rsidRDefault="008A2B16" w:rsidP="00EE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 w:rsidRPr="007216AA">
              <w:rPr>
                <w:rFonts w:ascii="Roboto" w:hAnsi="Roboto"/>
                <w:sz w:val="22"/>
                <w:szCs w:val="22"/>
              </w:rPr>
              <w:t xml:space="preserve">After Aug. </w:t>
            </w:r>
            <w:r w:rsidR="004C373B">
              <w:rPr>
                <w:rFonts w:ascii="Roboto" w:hAnsi="Roboto"/>
                <w:sz w:val="22"/>
                <w:szCs w:val="22"/>
              </w:rPr>
              <w:t>21</w:t>
            </w:r>
            <w:r w:rsidRPr="007216AA">
              <w:rPr>
                <w:rFonts w:ascii="Roboto" w:hAnsi="Roboto"/>
                <w:sz w:val="22"/>
                <w:szCs w:val="22"/>
              </w:rPr>
              <w:t xml:space="preserve"> resolutions are late</w:t>
            </w:r>
          </w:p>
          <w:p w14:paraId="771EE49F" w14:textId="29A0C5E1" w:rsidR="008A2B16" w:rsidRPr="007216AA" w:rsidRDefault="007216AA" w:rsidP="00EE2B1D">
            <w:pPr>
              <w:spacing w:before="75" w:after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 w:rsidRPr="007216AA">
              <w:rPr>
                <w:rFonts w:ascii="Roboto" w:hAnsi="Roboto" w:cs="Segoe UI"/>
                <w:color w:val="000000"/>
                <w:sz w:val="22"/>
                <w:szCs w:val="22"/>
              </w:rPr>
              <w:t xml:space="preserve">Oct. </w:t>
            </w:r>
            <w:r w:rsidR="004C373B">
              <w:rPr>
                <w:rFonts w:ascii="Roboto" w:hAnsi="Roboto" w:cs="Segoe UI"/>
                <w:color w:val="000000"/>
                <w:sz w:val="22"/>
                <w:szCs w:val="22"/>
              </w:rPr>
              <w:t>1</w:t>
            </w:r>
            <w:r w:rsidR="00AA30BB">
              <w:rPr>
                <w:rFonts w:ascii="Roboto" w:hAnsi="Roboto" w:cs="Segoe UI"/>
                <w:color w:val="000000"/>
                <w:sz w:val="22"/>
                <w:szCs w:val="22"/>
              </w:rPr>
              <w:t>9</w:t>
            </w:r>
            <w:r w:rsidR="004C373B">
              <w:rPr>
                <w:rFonts w:ascii="Roboto" w:hAnsi="Roboto" w:cs="Segoe UI"/>
                <w:color w:val="000000"/>
                <w:sz w:val="22"/>
                <w:szCs w:val="22"/>
              </w:rPr>
              <w:t>-21</w:t>
            </w:r>
            <w:r w:rsidRPr="007216AA">
              <w:rPr>
                <w:rFonts w:ascii="Roboto" w:hAnsi="Roboto" w:cs="Segoe UI"/>
                <w:color w:val="000000"/>
                <w:sz w:val="22"/>
                <w:szCs w:val="22"/>
              </w:rPr>
              <w:t xml:space="preserve">: Congress of Delegates, </w:t>
            </w:r>
            <w:r w:rsidR="004C373B">
              <w:rPr>
                <w:rFonts w:ascii="Roboto" w:hAnsi="Roboto" w:cs="Segoe UI"/>
                <w:color w:val="000000"/>
                <w:sz w:val="22"/>
                <w:szCs w:val="22"/>
              </w:rPr>
              <w:t>Nashville, Tenn</w:t>
            </w:r>
            <w:r w:rsidRPr="007216AA">
              <w:rPr>
                <w:rFonts w:ascii="Roboto" w:hAnsi="Roboto" w:cs="Segoe UI"/>
                <w:color w:val="000000"/>
                <w:sz w:val="22"/>
                <w:szCs w:val="22"/>
              </w:rPr>
              <w:t>.</w:t>
            </w:r>
          </w:p>
        </w:tc>
      </w:tr>
      <w:tr w:rsidR="008A2B16" w:rsidRPr="007216AA" w14:paraId="2CD74827" w14:textId="77777777" w:rsidTr="00355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5CD06AA3" w14:textId="7995EB89" w:rsidR="008A2B16" w:rsidRPr="007216AA" w:rsidRDefault="008A2B16" w:rsidP="00EE2B1D">
            <w:pPr>
              <w:pStyle w:val="ListParagraph"/>
              <w:numPr>
                <w:ilvl w:val="0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AAFP uploads resolutions to its </w:t>
            </w:r>
            <w:hyperlink r:id="rId6" w:history="1">
              <w:r w:rsidRPr="004C373B">
                <w:rPr>
                  <w:rStyle w:val="Hyperlink"/>
                  <w:rFonts w:ascii="Roboto" w:hAnsi="Roboto" w:cs="Segoe UI"/>
                  <w:b w:val="0"/>
                  <w:bCs w:val="0"/>
                </w:rPr>
                <w:t>C</w:t>
              </w:r>
              <w:r w:rsidR="007216AA" w:rsidRPr="004C373B">
                <w:rPr>
                  <w:rStyle w:val="Hyperlink"/>
                  <w:rFonts w:ascii="Roboto" w:hAnsi="Roboto" w:cs="Segoe UI"/>
                  <w:b w:val="0"/>
                  <w:bCs w:val="0"/>
                </w:rPr>
                <w:t>O</w:t>
              </w:r>
              <w:r w:rsidRPr="004C373B">
                <w:rPr>
                  <w:rStyle w:val="Hyperlink"/>
                  <w:rFonts w:ascii="Roboto" w:hAnsi="Roboto" w:cs="Segoe UI"/>
                  <w:b w:val="0"/>
                  <w:bCs w:val="0"/>
                </w:rPr>
                <w:t>D website as they are received and adds background information as it is available</w:t>
              </w:r>
            </w:hyperlink>
          </w:p>
          <w:p w14:paraId="4297D066" w14:textId="0BEDB6F6" w:rsidR="008A2B16" w:rsidRPr="007216AA" w:rsidRDefault="008A2B16" w:rsidP="00EE2B1D">
            <w:pPr>
              <w:pStyle w:val="ListParagraph"/>
              <w:numPr>
                <w:ilvl w:val="0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>AAFP uploads all the resolutions and board reports 30 days prior to C</w:t>
            </w:r>
            <w:r w:rsidR="007216AA" w:rsidRPr="007216AA">
              <w:rPr>
                <w:rFonts w:ascii="Roboto" w:hAnsi="Roboto" w:cs="Segoe UI"/>
                <w:b w:val="0"/>
                <w:color w:val="000000"/>
              </w:rPr>
              <w:t>O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>D</w:t>
            </w:r>
          </w:p>
        </w:tc>
        <w:tc>
          <w:tcPr>
            <w:tcW w:w="2935" w:type="dxa"/>
          </w:tcPr>
          <w:p w14:paraId="5522A315" w14:textId="69D83E73" w:rsidR="008A2B16" w:rsidRPr="007216AA" w:rsidRDefault="008A2B16" w:rsidP="00EE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 w:rsidRPr="007216AA">
              <w:rPr>
                <w:rFonts w:ascii="Roboto" w:hAnsi="Roboto"/>
                <w:sz w:val="22"/>
                <w:szCs w:val="22"/>
              </w:rPr>
              <w:t>During the summer, up to the Aug.</w:t>
            </w:r>
            <w:r w:rsidR="007216AA" w:rsidRPr="007216AA">
              <w:rPr>
                <w:rFonts w:ascii="Roboto" w:hAnsi="Roboto"/>
                <w:sz w:val="22"/>
                <w:szCs w:val="22"/>
              </w:rPr>
              <w:t xml:space="preserve"> </w:t>
            </w:r>
            <w:r w:rsidR="004C373B">
              <w:rPr>
                <w:rFonts w:ascii="Roboto" w:hAnsi="Roboto"/>
                <w:sz w:val="22"/>
                <w:szCs w:val="22"/>
              </w:rPr>
              <w:t>21</w:t>
            </w:r>
            <w:r w:rsidRPr="007216AA">
              <w:rPr>
                <w:rFonts w:ascii="Roboto" w:hAnsi="Roboto"/>
                <w:sz w:val="22"/>
                <w:szCs w:val="22"/>
              </w:rPr>
              <w:t xml:space="preserve"> deadline </w:t>
            </w:r>
          </w:p>
        </w:tc>
      </w:tr>
      <w:tr w:rsidR="008A2B16" w:rsidRPr="007216AA" w14:paraId="3B01F168" w14:textId="77777777" w:rsidTr="00355AA1">
        <w:trPr>
          <w:trHeight w:val="2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3A3899C0" w14:textId="26BCA3DA" w:rsidR="008A2B16" w:rsidRPr="007216AA" w:rsidRDefault="004C373B" w:rsidP="00EE2B1D">
            <w:pPr>
              <w:pStyle w:val="ListParagraph"/>
              <w:numPr>
                <w:ilvl w:val="0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>
              <w:rPr>
                <w:rFonts w:ascii="Roboto" w:hAnsi="Roboto" w:cs="Segoe UI"/>
                <w:b w:val="0"/>
                <w:color w:val="000000"/>
              </w:rPr>
              <w:t>R</w:t>
            </w:r>
            <w:r w:rsidR="008A2B16" w:rsidRPr="007216AA">
              <w:rPr>
                <w:rFonts w:ascii="Roboto" w:hAnsi="Roboto" w:cs="Segoe UI"/>
                <w:b w:val="0"/>
                <w:color w:val="000000"/>
              </w:rPr>
              <w:t>esolutions</w:t>
            </w:r>
            <w:r>
              <w:rPr>
                <w:rFonts w:ascii="Roboto" w:hAnsi="Roboto" w:cs="Segoe UI"/>
                <w:b w:val="0"/>
                <w:color w:val="000000"/>
              </w:rPr>
              <w:t>, background information</w:t>
            </w:r>
            <w:r w:rsidR="008A2B16" w:rsidRPr="007216AA">
              <w:rPr>
                <w:rFonts w:ascii="Roboto" w:hAnsi="Roboto" w:cs="Segoe UI"/>
                <w:b w:val="0"/>
                <w:color w:val="000000"/>
              </w:rPr>
              <w:t xml:space="preserve"> and board reports are available on the </w:t>
            </w:r>
            <w:hyperlink r:id="rId7" w:history="1">
              <w:r w:rsidR="008A2B16" w:rsidRPr="007216AA">
                <w:rPr>
                  <w:rStyle w:val="Hyperlink"/>
                  <w:rFonts w:ascii="Roboto" w:hAnsi="Roboto" w:cs="Segoe UI"/>
                  <w:b w:val="0"/>
                </w:rPr>
                <w:t>C</w:t>
              </w:r>
              <w:r w:rsidR="007216AA" w:rsidRPr="007216AA">
                <w:rPr>
                  <w:rStyle w:val="Hyperlink"/>
                  <w:rFonts w:ascii="Roboto" w:hAnsi="Roboto" w:cs="Segoe UI"/>
                  <w:b w:val="0"/>
                </w:rPr>
                <w:t>O</w:t>
              </w:r>
              <w:r w:rsidR="008A2B16" w:rsidRPr="007216AA">
                <w:rPr>
                  <w:rStyle w:val="Hyperlink"/>
                  <w:rFonts w:ascii="Roboto" w:hAnsi="Roboto" w:cs="Segoe UI"/>
                  <w:b w:val="0"/>
                </w:rPr>
                <w:t>D website</w:t>
              </w:r>
            </w:hyperlink>
            <w:r w:rsidR="008A2B16" w:rsidRPr="007216AA">
              <w:rPr>
                <w:rStyle w:val="Hyperlink"/>
                <w:rFonts w:ascii="Roboto" w:hAnsi="Roboto" w:cs="Segoe UI"/>
                <w:b w:val="0"/>
              </w:rPr>
              <w:t>,</w:t>
            </w:r>
            <w:r w:rsidR="008A2B16" w:rsidRPr="007216AA">
              <w:rPr>
                <w:rFonts w:ascii="Roboto" w:hAnsi="Roboto" w:cs="Segoe UI"/>
                <w:b w:val="0"/>
                <w:color w:val="000000"/>
              </w:rPr>
              <w:t xml:space="preserve"> KAFP notifies members via the e-</w:t>
            </w:r>
            <w:r w:rsidR="007216AA">
              <w:rPr>
                <w:rFonts w:ascii="Roboto" w:hAnsi="Roboto" w:cs="Segoe UI"/>
                <w:b w:val="0"/>
                <w:color w:val="000000"/>
              </w:rPr>
              <w:t>n</w:t>
            </w:r>
            <w:r w:rsidR="008A2B16" w:rsidRPr="007216AA">
              <w:rPr>
                <w:rFonts w:ascii="Roboto" w:hAnsi="Roboto" w:cs="Segoe UI"/>
                <w:b w:val="0"/>
                <w:color w:val="000000"/>
              </w:rPr>
              <w:t xml:space="preserve">ews of the following: </w:t>
            </w:r>
          </w:p>
          <w:p w14:paraId="286F3005" w14:textId="488036E9" w:rsidR="008A2B16" w:rsidRPr="007216AA" w:rsidRDefault="008A2B16" w:rsidP="00EE2B1D">
            <w:pPr>
              <w:pStyle w:val="ListParagraph"/>
              <w:numPr>
                <w:ilvl w:val="1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Resolutions are posted on the </w:t>
            </w:r>
            <w:r w:rsidRPr="004C373B">
              <w:rPr>
                <w:rFonts w:ascii="Roboto" w:hAnsi="Roboto" w:cs="Segoe UI"/>
                <w:b w:val="0"/>
              </w:rPr>
              <w:t>C</w:t>
            </w:r>
            <w:r w:rsidR="007216AA" w:rsidRPr="004C373B">
              <w:rPr>
                <w:rFonts w:ascii="Roboto" w:hAnsi="Roboto" w:cs="Segoe UI"/>
                <w:b w:val="0"/>
              </w:rPr>
              <w:t>O</w:t>
            </w:r>
            <w:r w:rsidRPr="004C373B">
              <w:rPr>
                <w:rFonts w:ascii="Roboto" w:hAnsi="Roboto" w:cs="Segoe UI"/>
                <w:b w:val="0"/>
              </w:rPr>
              <w:t>D website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 and are available for review</w:t>
            </w:r>
          </w:p>
          <w:p w14:paraId="4C91FE6A" w14:textId="315DAE91" w:rsidR="008A2B16" w:rsidRPr="007216AA" w:rsidRDefault="008A2B16" w:rsidP="00EE2B1D">
            <w:pPr>
              <w:pStyle w:val="ListParagraph"/>
              <w:numPr>
                <w:ilvl w:val="1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Specific resolutions are highlighted by members of the Kansas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d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elegation </w:t>
            </w:r>
          </w:p>
          <w:p w14:paraId="17DA171B" w14:textId="570DB73A" w:rsidR="008A2B16" w:rsidRPr="007216AA" w:rsidRDefault="008A2B16" w:rsidP="00EE2B1D">
            <w:pPr>
              <w:pStyle w:val="ListParagraph"/>
              <w:numPr>
                <w:ilvl w:val="1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Contact information for members of the Kansas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d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elegation </w:t>
            </w:r>
          </w:p>
          <w:p w14:paraId="5353AD77" w14:textId="61089E03" w:rsidR="008A2B16" w:rsidRPr="00355AA1" w:rsidRDefault="008A2B16" w:rsidP="00355AA1">
            <w:pPr>
              <w:pStyle w:val="ListParagraph"/>
              <w:numPr>
                <w:ilvl w:val="1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An invitation to members to share specific input directly with members of the Kansas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d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>elegatio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n</w:t>
            </w:r>
          </w:p>
        </w:tc>
        <w:tc>
          <w:tcPr>
            <w:tcW w:w="2935" w:type="dxa"/>
          </w:tcPr>
          <w:p w14:paraId="4C329781" w14:textId="79397CE9" w:rsidR="008A2B16" w:rsidRPr="007216AA" w:rsidRDefault="008A2B16" w:rsidP="00EE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 w:rsidRPr="007216AA">
              <w:rPr>
                <w:rFonts w:ascii="Roboto" w:hAnsi="Roboto"/>
                <w:sz w:val="22"/>
                <w:szCs w:val="22"/>
              </w:rPr>
              <w:t xml:space="preserve">By </w:t>
            </w:r>
            <w:r w:rsidR="00DE329D">
              <w:rPr>
                <w:rFonts w:ascii="Roboto" w:hAnsi="Roboto"/>
                <w:sz w:val="22"/>
                <w:szCs w:val="22"/>
              </w:rPr>
              <w:t>Sept. 4</w:t>
            </w:r>
            <w:r w:rsidRPr="007216AA">
              <w:rPr>
                <w:rFonts w:ascii="Roboto" w:hAnsi="Roboto"/>
                <w:sz w:val="22"/>
                <w:szCs w:val="22"/>
              </w:rPr>
              <w:t xml:space="preserve">  </w:t>
            </w:r>
          </w:p>
          <w:p w14:paraId="4BEB1192" w14:textId="77777777" w:rsidR="008A2B16" w:rsidRPr="007216AA" w:rsidRDefault="008A2B16" w:rsidP="00EE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</w:p>
          <w:p w14:paraId="140DE27C" w14:textId="77777777" w:rsidR="008A2B16" w:rsidRPr="007216AA" w:rsidRDefault="008A2B16" w:rsidP="00EE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</w:p>
          <w:p w14:paraId="73B67DB8" w14:textId="53727B6F" w:rsidR="008A2B16" w:rsidRPr="007216AA" w:rsidRDefault="008A2B16" w:rsidP="00EE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 w:rsidRPr="007216AA">
              <w:rPr>
                <w:rFonts w:ascii="Roboto" w:hAnsi="Roboto"/>
                <w:sz w:val="22"/>
                <w:szCs w:val="22"/>
              </w:rPr>
              <w:t xml:space="preserve">Sept. </w:t>
            </w:r>
            <w:r w:rsidR="00DE329D">
              <w:rPr>
                <w:rFonts w:ascii="Roboto" w:hAnsi="Roboto"/>
                <w:sz w:val="22"/>
                <w:szCs w:val="22"/>
              </w:rPr>
              <w:t>21</w:t>
            </w:r>
            <w:r w:rsidRPr="007216AA">
              <w:rPr>
                <w:rFonts w:ascii="Roboto" w:hAnsi="Roboto"/>
                <w:sz w:val="22"/>
                <w:szCs w:val="22"/>
              </w:rPr>
              <w:t xml:space="preserve">: Deadline to send effective input to Kansas Delegation </w:t>
            </w:r>
          </w:p>
        </w:tc>
      </w:tr>
      <w:tr w:rsidR="004C373B" w:rsidRPr="007216AA" w14:paraId="5940E048" w14:textId="77777777" w:rsidTr="00355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7C09F679" w14:textId="20714F33" w:rsidR="004C373B" w:rsidRPr="007216AA" w:rsidRDefault="004C373B" w:rsidP="00EE2B1D">
            <w:pPr>
              <w:pStyle w:val="ListParagraph"/>
              <w:numPr>
                <w:ilvl w:val="0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color w:val="000000"/>
              </w:rPr>
            </w:pPr>
            <w:r>
              <w:rPr>
                <w:rFonts w:ascii="Roboto" w:hAnsi="Roboto" w:cs="Segoe UI"/>
                <w:b w:val="0"/>
                <w:bCs w:val="0"/>
                <w:color w:val="000000"/>
              </w:rPr>
              <w:lastRenderedPageBreak/>
              <w:t>AAFP will hold open comment period for all resolutions for all members in good standing</w:t>
            </w:r>
          </w:p>
        </w:tc>
        <w:tc>
          <w:tcPr>
            <w:tcW w:w="2935" w:type="dxa"/>
          </w:tcPr>
          <w:p w14:paraId="25416809" w14:textId="79994D78" w:rsidR="004C373B" w:rsidRPr="007216AA" w:rsidRDefault="004C373B" w:rsidP="00EE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Sept. 16-25</w:t>
            </w:r>
          </w:p>
        </w:tc>
      </w:tr>
      <w:tr w:rsidR="008A2B16" w:rsidRPr="007216AA" w14:paraId="71F674EE" w14:textId="77777777" w:rsidTr="00355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5496FC78" w14:textId="6798A9B5" w:rsidR="008A2B16" w:rsidRPr="007216AA" w:rsidRDefault="008A2B16" w:rsidP="00EE2B1D">
            <w:pPr>
              <w:pStyle w:val="ListParagraph"/>
              <w:numPr>
                <w:ilvl w:val="0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Members of the Kansas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d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elegation will hold a meeting approximately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two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 weeks prior to C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O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>D to discuss positions on the resolutions and board reports, who is attending which Reference Committee and other C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O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D business items   </w:t>
            </w:r>
          </w:p>
        </w:tc>
        <w:tc>
          <w:tcPr>
            <w:tcW w:w="2935" w:type="dxa"/>
          </w:tcPr>
          <w:p w14:paraId="3F6071B1" w14:textId="65B294E9" w:rsidR="008A2B16" w:rsidRPr="007216AA" w:rsidRDefault="008A2B16" w:rsidP="00EE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 w:rsidRPr="007216AA">
              <w:rPr>
                <w:rFonts w:ascii="Roboto" w:hAnsi="Roboto"/>
                <w:sz w:val="22"/>
                <w:szCs w:val="22"/>
              </w:rPr>
              <w:t xml:space="preserve">Week of </w:t>
            </w:r>
            <w:r w:rsidR="00DE329D">
              <w:rPr>
                <w:rFonts w:ascii="Roboto" w:hAnsi="Roboto"/>
                <w:sz w:val="22"/>
                <w:szCs w:val="22"/>
              </w:rPr>
              <w:t>Oct. 5</w:t>
            </w:r>
            <w:r w:rsidRPr="007216AA">
              <w:rPr>
                <w:rFonts w:ascii="Roboto" w:hAnsi="Roboto"/>
                <w:sz w:val="22"/>
                <w:szCs w:val="22"/>
              </w:rPr>
              <w:t xml:space="preserve">  </w:t>
            </w:r>
          </w:p>
        </w:tc>
      </w:tr>
      <w:tr w:rsidR="008A2B16" w:rsidRPr="007216AA" w14:paraId="10F3D223" w14:textId="77777777" w:rsidTr="00355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16F0C24E" w14:textId="40EF3320" w:rsidR="008A2B16" w:rsidRPr="007216AA" w:rsidRDefault="008A2B16" w:rsidP="00EE2B1D">
            <w:pPr>
              <w:pStyle w:val="ListParagraph"/>
              <w:numPr>
                <w:ilvl w:val="0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Members of the Kansas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d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>elegation will meet while at C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O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D after the Officers’ Forum to discuss who to support for </w:t>
            </w:r>
            <w:r w:rsidR="00DE329D">
              <w:rPr>
                <w:rFonts w:ascii="Roboto" w:hAnsi="Roboto" w:cs="Segoe UI"/>
                <w:b w:val="0"/>
                <w:color w:val="000000"/>
              </w:rPr>
              <w:t>AAFP board of directors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.  </w:t>
            </w:r>
          </w:p>
        </w:tc>
        <w:tc>
          <w:tcPr>
            <w:tcW w:w="2935" w:type="dxa"/>
          </w:tcPr>
          <w:p w14:paraId="2D5AD6EB" w14:textId="3B37ED33" w:rsidR="008A2B16" w:rsidRPr="007216AA" w:rsidRDefault="00355AA1" w:rsidP="00EE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Oct. </w:t>
            </w:r>
            <w:r w:rsidR="00DE329D">
              <w:rPr>
                <w:rFonts w:ascii="Roboto" w:hAnsi="Roboto"/>
                <w:sz w:val="22"/>
                <w:szCs w:val="22"/>
              </w:rPr>
              <w:t>18</w:t>
            </w:r>
          </w:p>
        </w:tc>
      </w:tr>
      <w:tr w:rsidR="008A2B16" w:rsidRPr="007216AA" w14:paraId="76F4AF8F" w14:textId="77777777" w:rsidTr="00355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5" w:type="dxa"/>
          </w:tcPr>
          <w:p w14:paraId="74D1373E" w14:textId="0D7131D5" w:rsidR="008A2B16" w:rsidRPr="007216AA" w:rsidRDefault="008A2B16" w:rsidP="00EE2B1D">
            <w:pPr>
              <w:pStyle w:val="ListParagraph"/>
              <w:numPr>
                <w:ilvl w:val="0"/>
                <w:numId w:val="3"/>
              </w:numPr>
              <w:spacing w:before="75" w:after="75"/>
              <w:contextualSpacing/>
              <w:textAlignment w:val="baseline"/>
              <w:rPr>
                <w:rFonts w:ascii="Roboto" w:hAnsi="Roboto" w:cs="Segoe UI"/>
                <w:b w:val="0"/>
                <w:color w:val="000000"/>
              </w:rPr>
            </w:pP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Members of the Kansas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d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>elegation will meet while at C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O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D before the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b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usiness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s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essions at which action is taken on the floor, to determine which business items to extract from the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c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onsent </w:t>
            </w:r>
            <w:r w:rsidR="00355AA1">
              <w:rPr>
                <w:rFonts w:ascii="Roboto" w:hAnsi="Roboto" w:cs="Segoe UI"/>
                <w:b w:val="0"/>
                <w:color w:val="000000"/>
              </w:rPr>
              <w:t>a</w:t>
            </w:r>
            <w:r w:rsidRPr="007216AA">
              <w:rPr>
                <w:rFonts w:ascii="Roboto" w:hAnsi="Roboto" w:cs="Segoe UI"/>
                <w:b w:val="0"/>
                <w:color w:val="000000"/>
              </w:rPr>
              <w:t xml:space="preserve">genda. </w:t>
            </w:r>
          </w:p>
        </w:tc>
        <w:tc>
          <w:tcPr>
            <w:tcW w:w="2935" w:type="dxa"/>
          </w:tcPr>
          <w:p w14:paraId="19413E03" w14:textId="466552DD" w:rsidR="008A2B16" w:rsidRPr="007216AA" w:rsidRDefault="00355AA1" w:rsidP="00EE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Oct. </w:t>
            </w:r>
            <w:r w:rsidR="00DE329D">
              <w:rPr>
                <w:rFonts w:ascii="Roboto" w:hAnsi="Roboto"/>
                <w:sz w:val="22"/>
                <w:szCs w:val="22"/>
              </w:rPr>
              <w:t>18-21</w:t>
            </w:r>
          </w:p>
        </w:tc>
      </w:tr>
    </w:tbl>
    <w:p w14:paraId="6A029F09" w14:textId="77777777" w:rsidR="004679E4" w:rsidRPr="007216AA" w:rsidRDefault="004679E4">
      <w:pPr>
        <w:rPr>
          <w:rFonts w:ascii="Roboto" w:hAnsi="Roboto"/>
        </w:rPr>
      </w:pPr>
    </w:p>
    <w:sectPr w:rsidR="004679E4" w:rsidRPr="00721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C73"/>
    <w:multiLevelType w:val="hybridMultilevel"/>
    <w:tmpl w:val="D786CF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77C95"/>
    <w:multiLevelType w:val="hybridMultilevel"/>
    <w:tmpl w:val="412C8B1E"/>
    <w:lvl w:ilvl="0" w:tplc="9AE48B6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E2A074D"/>
    <w:multiLevelType w:val="multilevel"/>
    <w:tmpl w:val="8AA0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77AA6"/>
    <w:multiLevelType w:val="hybridMultilevel"/>
    <w:tmpl w:val="52AC00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656596"/>
    <w:multiLevelType w:val="hybridMultilevel"/>
    <w:tmpl w:val="DF94BAC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B517706"/>
    <w:multiLevelType w:val="hybridMultilevel"/>
    <w:tmpl w:val="5DC008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31954382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048455821">
    <w:abstractNumId w:val="5"/>
  </w:num>
  <w:num w:numId="3" w16cid:durableId="1763449461">
    <w:abstractNumId w:val="0"/>
  </w:num>
  <w:num w:numId="4" w16cid:durableId="1407268004">
    <w:abstractNumId w:val="3"/>
  </w:num>
  <w:num w:numId="5" w16cid:durableId="1862284382">
    <w:abstractNumId w:val="4"/>
  </w:num>
  <w:num w:numId="6" w16cid:durableId="74044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F6"/>
    <w:rsid w:val="00053200"/>
    <w:rsid w:val="00073B17"/>
    <w:rsid w:val="002B3B8A"/>
    <w:rsid w:val="00355AA1"/>
    <w:rsid w:val="003C75F6"/>
    <w:rsid w:val="004679E4"/>
    <w:rsid w:val="004C373B"/>
    <w:rsid w:val="004C437D"/>
    <w:rsid w:val="006450E4"/>
    <w:rsid w:val="007216AA"/>
    <w:rsid w:val="007834A0"/>
    <w:rsid w:val="00815FE6"/>
    <w:rsid w:val="008A2B16"/>
    <w:rsid w:val="00953FC2"/>
    <w:rsid w:val="00967C97"/>
    <w:rsid w:val="00A574AB"/>
    <w:rsid w:val="00AA30BB"/>
    <w:rsid w:val="00AA6D4E"/>
    <w:rsid w:val="00AE5C2B"/>
    <w:rsid w:val="00B06A15"/>
    <w:rsid w:val="00B876AC"/>
    <w:rsid w:val="00CA2A36"/>
    <w:rsid w:val="00DE329D"/>
    <w:rsid w:val="00E65966"/>
    <w:rsid w:val="00E93435"/>
    <w:rsid w:val="00EC0ACB"/>
    <w:rsid w:val="00F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F459"/>
  <w15:chartTrackingRefBased/>
  <w15:docId w15:val="{2ED96480-6D65-4A97-9914-A44B3CD9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5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F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C75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C75F6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C75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C75F6"/>
    <w:rPr>
      <w:b/>
      <w:bCs/>
    </w:rPr>
  </w:style>
  <w:style w:type="character" w:styleId="Hyperlink">
    <w:name w:val="Hyperlink"/>
    <w:basedOn w:val="DefaultParagraphFont"/>
    <w:uiPriority w:val="99"/>
    <w:unhideWhenUsed/>
    <w:rsid w:val="00967C9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F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5">
    <w:name w:val="Grid Table 4 Accent 5"/>
    <w:basedOn w:val="TableNormal"/>
    <w:uiPriority w:val="49"/>
    <w:rsid w:val="00953F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15F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2B16"/>
    <w:pPr>
      <w:ind w:left="720"/>
    </w:pPr>
    <w:rPr>
      <w:rFonts w:ascii="Calibri" w:eastAsia="Calibri" w:hAnsi="Calibri" w:cs="Calibri"/>
      <w:sz w:val="22"/>
      <w:szCs w:val="22"/>
    </w:rPr>
  </w:style>
  <w:style w:type="table" w:styleId="GridTable4-Accent2">
    <w:name w:val="Grid Table 4 Accent 2"/>
    <w:basedOn w:val="TableNormal"/>
    <w:uiPriority w:val="49"/>
    <w:rsid w:val="008A2B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A2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B1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B16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16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afp.org/about/congress-delegates/2026-cod/2026-resolutions1.me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fp.org/about/congress-delegates/2026-cod/2026-resolutions1.mem.html" TargetMode="External"/><Relationship Id="rId5" Type="http://schemas.openxmlformats.org/officeDocument/2006/relationships/hyperlink" Target="mailto:info@kafponline.org?subject=AAFP%20resolution%20for%20consider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2435</Characters>
  <Application>Microsoft Office Word</Application>
  <DocSecurity>0</DocSecurity>
  <Lines>86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Spexarth</dc:creator>
  <cp:keywords/>
  <dc:description/>
  <cp:lastModifiedBy>Tarah Remington-Brown</cp:lastModifiedBy>
  <cp:revision>3</cp:revision>
  <dcterms:created xsi:type="dcterms:W3CDTF">2026-04-21T17:01:00Z</dcterms:created>
  <dcterms:modified xsi:type="dcterms:W3CDTF">2026-05-01T16:16:00Z</dcterms:modified>
</cp:coreProperties>
</file>